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E2474" w14:textId="34EA02D2" w:rsidR="002752EE" w:rsidRDefault="00FA0B0F" w:rsidP="00AE4CCC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</w:t>
      </w:r>
      <w:r w:rsidR="008F270C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 xml:space="preserve">Приложение № </w:t>
      </w:r>
      <w:r w:rsidR="008F270C">
        <w:rPr>
          <w:rFonts w:ascii="Times New Roman" w:hAnsi="Times New Roman" w:cs="Times New Roman"/>
          <w:b/>
          <w:sz w:val="26"/>
          <w:szCs w:val="26"/>
        </w:rPr>
        <w:t>2</w:t>
      </w:r>
    </w:p>
    <w:p w14:paraId="67C18BB2" w14:textId="1D3769A2" w:rsidR="00FA0B0F" w:rsidRDefault="00FA0B0F" w:rsidP="00FA0B0F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</w:t>
      </w:r>
      <w:r w:rsidR="00E738C9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к протоколу РГ РОА № 1</w:t>
      </w:r>
      <w:r w:rsidR="00E738C9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>-202</w:t>
      </w:r>
      <w:r w:rsidR="00E738C9">
        <w:rPr>
          <w:rFonts w:ascii="Times New Roman" w:hAnsi="Times New Roman" w:cs="Times New Roman"/>
          <w:b/>
          <w:sz w:val="26"/>
          <w:szCs w:val="26"/>
        </w:rPr>
        <w:t>3</w:t>
      </w:r>
    </w:p>
    <w:p w14:paraId="106B8EC1" w14:textId="77777777" w:rsidR="00FA0B0F" w:rsidRDefault="00FA0B0F" w:rsidP="00FA0B0F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8EA541C" w14:textId="77777777" w:rsidR="00E738C9" w:rsidRPr="00E738C9" w:rsidRDefault="00AE4CCC" w:rsidP="00E738C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38C9">
        <w:rPr>
          <w:rFonts w:ascii="Times New Roman" w:hAnsi="Times New Roman" w:cs="Times New Roman"/>
          <w:b/>
          <w:sz w:val="28"/>
          <w:szCs w:val="28"/>
        </w:rPr>
        <w:t>П</w:t>
      </w:r>
      <w:r w:rsidR="008064D9" w:rsidRPr="00E738C9">
        <w:rPr>
          <w:rFonts w:ascii="Times New Roman" w:hAnsi="Times New Roman" w:cs="Times New Roman"/>
          <w:b/>
          <w:sz w:val="28"/>
          <w:szCs w:val="28"/>
        </w:rPr>
        <w:t xml:space="preserve">редложения и замечания </w:t>
      </w:r>
      <w:r w:rsidR="00E738C9" w:rsidRPr="00E73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национальных органов по проекту документа </w:t>
      </w:r>
    </w:p>
    <w:p w14:paraId="45EAB30F" w14:textId="257A76D6" w:rsidR="008064D9" w:rsidRPr="00E738C9" w:rsidRDefault="00E738C9" w:rsidP="00535D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64D9" w:rsidRPr="00E738C9">
        <w:rPr>
          <w:rFonts w:ascii="Times New Roman" w:hAnsi="Times New Roman" w:cs="Times New Roman"/>
          <w:b/>
          <w:sz w:val="28"/>
          <w:szCs w:val="28"/>
        </w:rPr>
        <w:t>«</w:t>
      </w:r>
      <w:r w:rsidR="00EF490F" w:rsidRPr="00EF490F">
        <w:rPr>
          <w:rFonts w:ascii="Times New Roman" w:hAnsi="Times New Roman" w:cs="Times New Roman"/>
          <w:b/>
          <w:sz w:val="28"/>
          <w:szCs w:val="28"/>
        </w:rPr>
        <w:t>Порядок осуществления паритетных оценок органов по аккредитации</w:t>
      </w:r>
      <w:r w:rsidR="008064D9" w:rsidRPr="00E738C9">
        <w:rPr>
          <w:rFonts w:ascii="Times New Roman" w:hAnsi="Times New Roman" w:cs="Times New Roman"/>
          <w:b/>
          <w:sz w:val="28"/>
          <w:szCs w:val="28"/>
        </w:rPr>
        <w:t>»</w:t>
      </w:r>
    </w:p>
    <w:p w14:paraId="30415CBC" w14:textId="77777777" w:rsidR="00E738C9" w:rsidRPr="00E738C9" w:rsidRDefault="00E738C9" w:rsidP="00E738C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  <w:gridCol w:w="4111"/>
      </w:tblGrid>
      <w:tr w:rsidR="00E738C9" w:rsidRPr="00E738C9" w14:paraId="1DB153E8" w14:textId="77777777" w:rsidTr="00E738C9"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F627A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 xml:space="preserve">Замечания и предложения национальных органов по аккредитации </w:t>
            </w:r>
          </w:p>
          <w:p w14:paraId="55C1B56A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государств-участников СНГ, дата поступления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3D4BC" w14:textId="77777777" w:rsidR="00200A8E" w:rsidRDefault="00200A8E" w:rsidP="00200A8E">
            <w:pPr>
              <w:overflowPunct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Информация разработчика об учете/не учете</w:t>
            </w:r>
          </w:p>
          <w:p w14:paraId="03598E36" w14:textId="63B14C55" w:rsidR="00E738C9" w:rsidRPr="00E738C9" w:rsidRDefault="00200A8E" w:rsidP="00200A8E">
            <w:pPr>
              <w:overflowPunct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предложений и замечаний</w:t>
            </w:r>
          </w:p>
        </w:tc>
      </w:tr>
    </w:tbl>
    <w:p w14:paraId="36ECBE27" w14:textId="77777777" w:rsidR="00E738C9" w:rsidRPr="00E738C9" w:rsidRDefault="00E738C9" w:rsidP="00E738C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3"/>
        <w:tblW w:w="14596" w:type="dxa"/>
        <w:tblLayout w:type="fixed"/>
        <w:tblLook w:val="0680" w:firstRow="0" w:lastRow="0" w:firstColumn="1" w:lastColumn="0" w:noHBand="1" w:noVBand="1"/>
      </w:tblPr>
      <w:tblGrid>
        <w:gridCol w:w="10485"/>
        <w:gridCol w:w="4111"/>
      </w:tblGrid>
      <w:tr w:rsidR="00E738C9" w:rsidRPr="00E738C9" w14:paraId="1CA12A5A" w14:textId="77777777" w:rsidTr="00E738C9">
        <w:trPr>
          <w:trHeight w:val="233"/>
        </w:trPr>
        <w:tc>
          <w:tcPr>
            <w:tcW w:w="10485" w:type="dxa"/>
            <w:hideMark/>
          </w:tcPr>
          <w:p w14:paraId="3347B3F6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hideMark/>
          </w:tcPr>
          <w:p w14:paraId="60CFBD61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tbl>
      <w:tblPr>
        <w:tblStyle w:val="1"/>
        <w:tblW w:w="14596" w:type="dxa"/>
        <w:tblLayout w:type="fixed"/>
        <w:tblLook w:val="0680" w:firstRow="0" w:lastRow="0" w:firstColumn="1" w:lastColumn="0" w:noHBand="1" w:noVBand="1"/>
      </w:tblPr>
      <w:tblGrid>
        <w:gridCol w:w="2919"/>
        <w:gridCol w:w="2919"/>
        <w:gridCol w:w="2919"/>
        <w:gridCol w:w="1728"/>
        <w:gridCol w:w="1191"/>
        <w:gridCol w:w="2920"/>
      </w:tblGrid>
      <w:tr w:rsidR="00E738C9" w:rsidRPr="00E738C9" w14:paraId="4FACA9FC" w14:textId="77777777" w:rsidTr="00E738C9">
        <w:trPr>
          <w:trHeight w:val="461"/>
        </w:trPr>
        <w:tc>
          <w:tcPr>
            <w:tcW w:w="14596" w:type="dxa"/>
            <w:gridSpan w:val="6"/>
          </w:tcPr>
          <w:p w14:paraId="6DE278B0" w14:textId="77777777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Азербайджанская Республика</w:t>
            </w:r>
          </w:p>
          <w:p w14:paraId="243CE868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1F3E135A" w14:textId="77777777" w:rsidTr="00C33A8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2E01F7F9" w14:textId="3F24C4BB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Армения</w:t>
            </w:r>
          </w:p>
          <w:p w14:paraId="3945A056" w14:textId="77777777" w:rsidR="00133914" w:rsidRDefault="00E738C9" w:rsidP="00356E0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133914">
              <w:rPr>
                <w:rFonts w:ascii="Times New Roman" w:eastAsia="Times New Roman" w:hAnsi="Times New Roman" w:cs="Times New Roman"/>
                <w:lang w:eastAsia="ru-RU"/>
              </w:rPr>
              <w:t xml:space="preserve">письмо директора ГНО «Национальный орган по аккредитации» </w:t>
            </w:r>
            <w:proofErr w:type="spellStart"/>
            <w:r w:rsidR="00133914">
              <w:rPr>
                <w:rFonts w:ascii="Times New Roman" w:eastAsia="Times New Roman" w:hAnsi="Times New Roman" w:cs="Times New Roman"/>
                <w:lang w:eastAsia="ru-RU"/>
              </w:rPr>
              <w:t>А.С.Обосян</w:t>
            </w:r>
            <w:proofErr w:type="spellEnd"/>
          </w:p>
          <w:p w14:paraId="47CD04CD" w14:textId="1608A8CF" w:rsidR="00E738C9" w:rsidRPr="00E738C9" w:rsidRDefault="00133914" w:rsidP="00356E0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АО-268 от 07.04.2023</w:t>
            </w:r>
            <w:r w:rsidR="00E738C9" w:rsidRPr="00E738C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E738C9" w:rsidRPr="00E738C9" w14:paraId="61BC8AA9" w14:textId="77777777" w:rsidTr="00C33A8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2B79263C" w14:textId="03FDD28D" w:rsidR="00E738C9" w:rsidRPr="00E738C9" w:rsidRDefault="00133914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Замечания и предложения отсутствуют.</w:t>
            </w:r>
          </w:p>
        </w:tc>
      </w:tr>
      <w:tr w:rsidR="00E738C9" w:rsidRPr="00E738C9" w14:paraId="264C06CA" w14:textId="77777777" w:rsidTr="00C33A8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4DEEABCA" w14:textId="1E58D00E" w:rsidR="00E27F7B" w:rsidRDefault="00E27F7B" w:rsidP="00E27F7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7F7B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Беларусь</w:t>
            </w:r>
          </w:p>
          <w:p w14:paraId="070A6E88" w14:textId="77777777" w:rsidR="00E738C9" w:rsidRDefault="001A0FFA" w:rsidP="00EF49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FA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EF490F">
              <w:rPr>
                <w:rFonts w:ascii="Times New Roman" w:eastAsia="Times New Roman" w:hAnsi="Times New Roman" w:cs="Times New Roman"/>
                <w:lang w:eastAsia="ru-RU"/>
              </w:rPr>
              <w:t>разработчик документа</w:t>
            </w:r>
            <w:r w:rsidR="00E27F7B" w:rsidRPr="00E27F7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14:paraId="536D2CB4" w14:textId="77777777" w:rsidR="00BA793A" w:rsidRDefault="00BA793A" w:rsidP="00EF49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(письмо первого заместителя Председателя Госстандарта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Е.М.Моргуновой</w:t>
            </w:r>
            <w:proofErr w:type="spellEnd"/>
          </w:p>
          <w:p w14:paraId="09D40838" w14:textId="3B995DFF" w:rsidR="00BA793A" w:rsidRPr="00E27F7B" w:rsidRDefault="00BA793A" w:rsidP="00EF49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05-06/470 от 14.04.2023</w:t>
            </w:r>
          </w:p>
        </w:tc>
      </w:tr>
      <w:tr w:rsidR="00E738C9" w:rsidRPr="00E738C9" w14:paraId="5A546D8F" w14:textId="77777777" w:rsidTr="00C33A89">
        <w:trPr>
          <w:trHeight w:val="461"/>
        </w:trPr>
        <w:tc>
          <w:tcPr>
            <w:tcW w:w="10485" w:type="dxa"/>
            <w:gridSpan w:val="4"/>
            <w:shd w:val="clear" w:color="auto" w:fill="auto"/>
          </w:tcPr>
          <w:p w14:paraId="4DAD40EF" w14:textId="178F907E" w:rsidR="00E738C9" w:rsidRPr="00BA793A" w:rsidRDefault="00BA793A" w:rsidP="00EF49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A793A">
              <w:rPr>
                <w:rFonts w:ascii="Times New Roman" w:eastAsia="Times New Roman" w:hAnsi="Times New Roman" w:cs="Times New Roman"/>
                <w:lang w:eastAsia="ru-RU"/>
              </w:rPr>
              <w:t>Замечания и предложения отсутствуют.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0AA0EA98" w14:textId="77777777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38C9" w:rsidRPr="00E738C9" w14:paraId="1FBD7232" w14:textId="77777777" w:rsidTr="00E738C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73FBE475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Грузия</w:t>
            </w:r>
          </w:p>
          <w:p w14:paraId="217850B8" w14:textId="77777777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7C9BBAE8" w14:textId="77777777" w:rsidTr="00E058C1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41D2A95A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Казахстан</w:t>
            </w:r>
          </w:p>
          <w:p w14:paraId="28CA86A2" w14:textId="5B933C31" w:rsidR="00E738C9" w:rsidRPr="00E738C9" w:rsidRDefault="00E738C9" w:rsidP="00EF490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E058C1" w:rsidRPr="00E058C1">
              <w:rPr>
                <w:rFonts w:ascii="Times New Roman" w:eastAsia="Times New Roman" w:hAnsi="Times New Roman" w:cs="Times New Roman"/>
                <w:lang w:eastAsia="ru-RU"/>
              </w:rPr>
              <w:t>предложения не поступали</w:t>
            </w: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E738C9" w:rsidRPr="00E738C9" w14:paraId="0843CA69" w14:textId="77777777" w:rsidTr="00C33A8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5902DE70" w14:textId="0B8AE935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Кыргызская</w:t>
            </w:r>
            <w:proofErr w:type="spellEnd"/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Республика </w:t>
            </w:r>
          </w:p>
          <w:p w14:paraId="3CF48479" w14:textId="66A28890" w:rsidR="0053505C" w:rsidRDefault="00E738C9" w:rsidP="005350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53505C">
              <w:rPr>
                <w:rFonts w:ascii="Times New Roman" w:eastAsia="Times New Roman" w:hAnsi="Times New Roman" w:cs="Times New Roman"/>
                <w:lang w:eastAsia="ru-RU"/>
              </w:rPr>
              <w:t>письмо заместителя министра экономики и ком</w:t>
            </w:r>
            <w:r w:rsidR="00E9770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bookmarkStart w:id="0" w:name="_GoBack"/>
            <w:bookmarkEnd w:id="0"/>
            <w:r w:rsidR="0053505C">
              <w:rPr>
                <w:rFonts w:ascii="Times New Roman" w:eastAsia="Times New Roman" w:hAnsi="Times New Roman" w:cs="Times New Roman"/>
                <w:lang w:eastAsia="ru-RU"/>
              </w:rPr>
              <w:t xml:space="preserve">ерции </w:t>
            </w:r>
            <w:proofErr w:type="spellStart"/>
            <w:r w:rsidR="0053505C">
              <w:rPr>
                <w:rFonts w:ascii="Times New Roman" w:eastAsia="Times New Roman" w:hAnsi="Times New Roman" w:cs="Times New Roman"/>
                <w:lang w:eastAsia="ru-RU"/>
              </w:rPr>
              <w:t>Кыргызской</w:t>
            </w:r>
            <w:proofErr w:type="spellEnd"/>
            <w:r w:rsidR="0053505C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Н.К. </w:t>
            </w:r>
            <w:proofErr w:type="spellStart"/>
            <w:r w:rsidR="0053505C">
              <w:rPr>
                <w:rFonts w:ascii="Times New Roman" w:eastAsia="Times New Roman" w:hAnsi="Times New Roman" w:cs="Times New Roman"/>
                <w:lang w:eastAsia="ru-RU"/>
              </w:rPr>
              <w:t>Малаев</w:t>
            </w:r>
            <w:proofErr w:type="spellEnd"/>
          </w:p>
          <w:p w14:paraId="0016DDB3" w14:textId="75F409AA" w:rsidR="00E738C9" w:rsidRPr="00E738C9" w:rsidRDefault="0053505C" w:rsidP="005350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24-2/6646 от 18.04.2023</w:t>
            </w:r>
            <w:r w:rsidR="00E738C9" w:rsidRPr="00E738C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BA57F3" w:rsidRPr="00E738C9" w14:paraId="37BA3F31" w14:textId="77777777" w:rsidTr="00C33A89">
        <w:trPr>
          <w:trHeight w:val="117"/>
        </w:trPr>
        <w:tc>
          <w:tcPr>
            <w:tcW w:w="10485" w:type="dxa"/>
            <w:gridSpan w:val="4"/>
            <w:shd w:val="clear" w:color="auto" w:fill="auto"/>
          </w:tcPr>
          <w:p w14:paraId="527B5C85" w14:textId="353489D5" w:rsidR="00BA57F3" w:rsidRPr="00E738C9" w:rsidRDefault="0053505C" w:rsidP="0053505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Замечания и предложения отсутствуют.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1E65855F" w14:textId="2D1D2759" w:rsidR="00BA57F3" w:rsidRPr="00E738C9" w:rsidRDefault="00BA57F3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38C9" w:rsidRPr="00E738C9" w14:paraId="7A504F46" w14:textId="77777777" w:rsidTr="00E738C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3D8F6425" w14:textId="77777777" w:rsidR="00E738C9" w:rsidRPr="00E738C9" w:rsidRDefault="00E738C9" w:rsidP="00E738C9">
            <w:pPr>
              <w:tabs>
                <w:tab w:val="left" w:pos="14092"/>
              </w:tabs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Молдова</w:t>
            </w:r>
          </w:p>
          <w:p w14:paraId="4101BA2E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40D582DA" w14:textId="77777777" w:rsidTr="00C33A8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5B739360" w14:textId="7372C9BA" w:rsidR="0002739D" w:rsidRPr="0002739D" w:rsidRDefault="00E738C9" w:rsidP="0002739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Российская Федерация </w:t>
            </w: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="0002739D" w:rsidRPr="0002739D">
              <w:rPr>
                <w:rFonts w:ascii="Times New Roman" w:eastAsia="Times New Roman" w:hAnsi="Times New Roman" w:cs="Times New Roman"/>
                <w:lang w:eastAsia="ru-RU"/>
              </w:rPr>
              <w:t>(эл. письмо начальника отдела международного взаимодействия и системы менеджмента</w:t>
            </w:r>
          </w:p>
          <w:p w14:paraId="7BE9C26E" w14:textId="77777777" w:rsidR="0002739D" w:rsidRPr="0002739D" w:rsidRDefault="0002739D" w:rsidP="000273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Управления правового обеспечения и международного взаимодействия</w:t>
            </w:r>
          </w:p>
          <w:p w14:paraId="31E1DC84" w14:textId="63CF58B3" w:rsidR="00E738C9" w:rsidRPr="00E738C9" w:rsidRDefault="0002739D" w:rsidP="00EF490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Федеральной службы по аккредитации </w:t>
            </w:r>
            <w:proofErr w:type="spellStart"/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Подвязникова</w:t>
            </w:r>
            <w:proofErr w:type="spellEnd"/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 xml:space="preserve"> А.А. от </w:t>
            </w:r>
            <w:r w:rsidR="00EF490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EF49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.2023)</w:t>
            </w:r>
          </w:p>
        </w:tc>
      </w:tr>
      <w:tr w:rsidR="00E738C9" w:rsidRPr="00E738C9" w14:paraId="1A0C3F2E" w14:textId="77777777" w:rsidTr="00C33A89">
        <w:trPr>
          <w:trHeight w:val="380"/>
        </w:trPr>
        <w:tc>
          <w:tcPr>
            <w:tcW w:w="10485" w:type="dxa"/>
            <w:gridSpan w:val="4"/>
            <w:shd w:val="clear" w:color="auto" w:fill="auto"/>
          </w:tcPr>
          <w:p w14:paraId="1937AB6A" w14:textId="77777777" w:rsidR="00EF490F" w:rsidRPr="00EF490F" w:rsidRDefault="00EF490F" w:rsidP="00EF490F">
            <w:pPr>
              <w:ind w:firstLine="738"/>
              <w:jc w:val="both"/>
              <w:rPr>
                <w:rFonts w:ascii="Times New Roman" w:hAnsi="Times New Roman" w:cs="Times New Roman"/>
              </w:rPr>
            </w:pPr>
            <w:r w:rsidRPr="00EF490F">
              <w:rPr>
                <w:rFonts w:ascii="Times New Roman" w:hAnsi="Times New Roman" w:cs="Times New Roman"/>
              </w:rPr>
              <w:t xml:space="preserve">В соответствии с письмом Бюро по стандартам МГС от 16.03.2023 № 2/142 направляются предложения и замечания </w:t>
            </w:r>
            <w:proofErr w:type="spellStart"/>
            <w:r w:rsidRPr="00EF490F">
              <w:rPr>
                <w:rFonts w:ascii="Times New Roman" w:hAnsi="Times New Roman" w:cs="Times New Roman"/>
              </w:rPr>
              <w:t>Росаккредитации</w:t>
            </w:r>
            <w:proofErr w:type="spellEnd"/>
            <w:r w:rsidRPr="00EF490F">
              <w:rPr>
                <w:rFonts w:ascii="Times New Roman" w:hAnsi="Times New Roman" w:cs="Times New Roman"/>
              </w:rPr>
              <w:t xml:space="preserve"> в представленную для рассмотрения версию проекта документа </w:t>
            </w:r>
            <w:r w:rsidRPr="00EF490F">
              <w:rPr>
                <w:rFonts w:ascii="Times New Roman" w:hAnsi="Times New Roman" w:cs="Times New Roman"/>
              </w:rPr>
              <w:lastRenderedPageBreak/>
              <w:t>«Порядок осуществления паритетных оценок органов по аккредитации» (далее – Порядок), подготовленный Республиканским унитарным предприятием «Белорусский государственный центр аккредитации».</w:t>
            </w:r>
          </w:p>
          <w:p w14:paraId="2F4D8636" w14:textId="77777777" w:rsidR="00EF490F" w:rsidRPr="00EF490F" w:rsidRDefault="00EF490F" w:rsidP="00EF490F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EF490F">
              <w:rPr>
                <w:rFonts w:ascii="Times New Roman" w:hAnsi="Times New Roman" w:cs="Times New Roman"/>
              </w:rPr>
              <w:t xml:space="preserve">Порядок соответствует требованиям, установленным </w:t>
            </w:r>
            <w:r w:rsidRPr="00EF490F">
              <w:rPr>
                <w:rFonts w:ascii="Times New Roman" w:hAnsi="Times New Roman" w:cs="Times New Roman"/>
                <w:lang w:val="en-US"/>
              </w:rPr>
              <w:t>IAF</w:t>
            </w:r>
            <w:r w:rsidRPr="00EF490F">
              <w:rPr>
                <w:rFonts w:ascii="Times New Roman" w:hAnsi="Times New Roman" w:cs="Times New Roman"/>
              </w:rPr>
              <w:t>/</w:t>
            </w:r>
            <w:r w:rsidRPr="00EF490F">
              <w:rPr>
                <w:rFonts w:ascii="Times New Roman" w:hAnsi="Times New Roman" w:cs="Times New Roman"/>
                <w:lang w:val="en-US"/>
              </w:rPr>
              <w:t>ILAC</w:t>
            </w:r>
            <w:r w:rsidRPr="00EF490F">
              <w:rPr>
                <w:rFonts w:ascii="Times New Roman" w:hAnsi="Times New Roman" w:cs="Times New Roman"/>
              </w:rPr>
              <w:t xml:space="preserve"> в отношении организации и осуществления паритетных оценок органов по аккредитации с целью их участия в механизмах взаимного признания </w:t>
            </w:r>
            <w:r w:rsidRPr="00EF490F">
              <w:rPr>
                <w:rFonts w:ascii="Times New Roman" w:hAnsi="Times New Roman" w:cs="Times New Roman"/>
                <w:lang w:val="en-US"/>
              </w:rPr>
              <w:t>IAF</w:t>
            </w:r>
            <w:r w:rsidRPr="00EF490F">
              <w:rPr>
                <w:rFonts w:ascii="Times New Roman" w:hAnsi="Times New Roman" w:cs="Times New Roman"/>
              </w:rPr>
              <w:t xml:space="preserve"> </w:t>
            </w:r>
            <w:r w:rsidRPr="00EF490F">
              <w:rPr>
                <w:rFonts w:ascii="Times New Roman" w:hAnsi="Times New Roman" w:cs="Times New Roman"/>
                <w:lang w:val="en-US"/>
              </w:rPr>
              <w:t>MLA</w:t>
            </w:r>
            <w:r w:rsidRPr="00EF490F">
              <w:rPr>
                <w:rFonts w:ascii="Times New Roman" w:hAnsi="Times New Roman" w:cs="Times New Roman"/>
              </w:rPr>
              <w:t xml:space="preserve"> и </w:t>
            </w:r>
            <w:r w:rsidRPr="00EF490F">
              <w:rPr>
                <w:rFonts w:ascii="Times New Roman" w:hAnsi="Times New Roman" w:cs="Times New Roman"/>
                <w:lang w:val="en-US"/>
              </w:rPr>
              <w:t>ILAC</w:t>
            </w:r>
            <w:r w:rsidRPr="00EF490F">
              <w:rPr>
                <w:rFonts w:ascii="Times New Roman" w:hAnsi="Times New Roman" w:cs="Times New Roman"/>
              </w:rPr>
              <w:t xml:space="preserve"> </w:t>
            </w:r>
            <w:r w:rsidRPr="00EF490F">
              <w:rPr>
                <w:rFonts w:ascii="Times New Roman" w:hAnsi="Times New Roman" w:cs="Times New Roman"/>
                <w:lang w:val="en-US"/>
              </w:rPr>
              <w:t>MRA</w:t>
            </w:r>
            <w:r w:rsidRPr="00EF490F">
              <w:rPr>
                <w:rFonts w:ascii="Times New Roman" w:hAnsi="Times New Roman" w:cs="Times New Roman"/>
              </w:rPr>
              <w:t xml:space="preserve">, прежде всего положениям совместного документа </w:t>
            </w:r>
            <w:r w:rsidRPr="00EF490F">
              <w:rPr>
                <w:rFonts w:ascii="Times New Roman" w:hAnsi="Times New Roman" w:cs="Times New Roman"/>
                <w:lang w:val="en-US"/>
              </w:rPr>
              <w:t>IAF</w:t>
            </w:r>
            <w:r w:rsidRPr="00EF490F">
              <w:rPr>
                <w:rFonts w:ascii="Times New Roman" w:hAnsi="Times New Roman" w:cs="Times New Roman"/>
              </w:rPr>
              <w:t>/</w:t>
            </w:r>
            <w:r w:rsidRPr="00EF490F">
              <w:rPr>
                <w:rFonts w:ascii="Times New Roman" w:hAnsi="Times New Roman" w:cs="Times New Roman"/>
                <w:lang w:val="en-US"/>
              </w:rPr>
              <w:t>ILAC</w:t>
            </w:r>
            <w:r w:rsidRPr="00EF490F">
              <w:rPr>
                <w:rFonts w:ascii="Times New Roman" w:hAnsi="Times New Roman" w:cs="Times New Roman"/>
              </w:rPr>
              <w:t>-</w:t>
            </w:r>
            <w:r w:rsidRPr="00EF490F">
              <w:rPr>
                <w:rFonts w:ascii="Times New Roman" w:hAnsi="Times New Roman" w:cs="Times New Roman"/>
                <w:lang w:val="en-US"/>
              </w:rPr>
              <w:t>A</w:t>
            </w:r>
            <w:r w:rsidRPr="00EF490F">
              <w:rPr>
                <w:rFonts w:ascii="Times New Roman" w:hAnsi="Times New Roman" w:cs="Times New Roman"/>
              </w:rPr>
              <w:t xml:space="preserve">2 «Многосторонние договоренности о взаимном признании </w:t>
            </w:r>
            <w:r w:rsidRPr="00EF490F">
              <w:rPr>
                <w:rFonts w:ascii="Times New Roman" w:hAnsi="Times New Roman" w:cs="Times New Roman"/>
                <w:lang w:val="en-US"/>
              </w:rPr>
              <w:t>IAF</w:t>
            </w:r>
            <w:r w:rsidRPr="00EF490F">
              <w:rPr>
                <w:rFonts w:ascii="Times New Roman" w:hAnsi="Times New Roman" w:cs="Times New Roman"/>
              </w:rPr>
              <w:t>/</w:t>
            </w:r>
            <w:r w:rsidRPr="00EF490F">
              <w:rPr>
                <w:rFonts w:ascii="Times New Roman" w:hAnsi="Times New Roman" w:cs="Times New Roman"/>
                <w:lang w:val="en-US"/>
              </w:rPr>
              <w:t>ILAC</w:t>
            </w:r>
            <w:r w:rsidRPr="00EF490F">
              <w:rPr>
                <w:rFonts w:ascii="Times New Roman" w:hAnsi="Times New Roman" w:cs="Times New Roman"/>
              </w:rPr>
              <w:t xml:space="preserve"> (Договоренности): требования и процедуры</w:t>
            </w:r>
            <w:r w:rsidRPr="00EF490F">
              <w:rPr>
                <w:rFonts w:ascii="Times New Roman" w:hAnsi="Times New Roman" w:cs="Times New Roman"/>
              </w:rPr>
              <w:br/>
              <w:t xml:space="preserve">для оценки отдельного органа по аккредитации», и не вызывает принципиальных возражений. Проект документа учитывает ранее направлявшиеся российской стороной в Бюро по стандартам МГС замечания и предложения к предыдущим редакциям проекта документа, а также обсуждения данного вопроса в рамках Рабочей группы по созданию Региональной организации (ассоциации) по аккредитации. </w:t>
            </w:r>
          </w:p>
          <w:p w14:paraId="62AEB254" w14:textId="77777777" w:rsidR="00EF490F" w:rsidRPr="00EF490F" w:rsidRDefault="00EF490F" w:rsidP="00EF490F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EF490F">
              <w:rPr>
                <w:rFonts w:ascii="Times New Roman" w:hAnsi="Times New Roman" w:cs="Times New Roman"/>
              </w:rPr>
              <w:t>Вместе с тем, представляется возможным предложить внести в Порядок следующие корректировки редакционного характера.</w:t>
            </w:r>
          </w:p>
          <w:p w14:paraId="7D57FD8B" w14:textId="77777777" w:rsidR="00EF490F" w:rsidRPr="00EF490F" w:rsidRDefault="00EF490F" w:rsidP="00EF490F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EF490F">
              <w:rPr>
                <w:rFonts w:ascii="Times New Roman" w:hAnsi="Times New Roman" w:cs="Times New Roman"/>
              </w:rPr>
              <w:t>В п. 2.1.2 Порядка вместо «если это не противоречит национальному законодательству органа по аккредитации» использовать «</w:t>
            </w:r>
            <w:r w:rsidRPr="00EF490F">
              <w:rPr>
                <w:rFonts w:ascii="Times New Roman" w:hAnsi="Times New Roman" w:cs="Times New Roman"/>
                <w:i/>
                <w:iCs/>
              </w:rPr>
              <w:t xml:space="preserve">если это не противоречит национальному законодательству </w:t>
            </w:r>
            <w:r w:rsidRPr="00EF490F">
              <w:rPr>
                <w:rFonts w:ascii="Times New Roman" w:hAnsi="Times New Roman" w:cs="Times New Roman"/>
                <w:b/>
                <w:bCs/>
                <w:i/>
                <w:iCs/>
              </w:rPr>
              <w:t>государства</w:t>
            </w:r>
            <w:r w:rsidRPr="00EF490F">
              <w:rPr>
                <w:rFonts w:ascii="Times New Roman" w:hAnsi="Times New Roman" w:cs="Times New Roman"/>
                <w:i/>
                <w:iCs/>
              </w:rPr>
              <w:t xml:space="preserve"> органа по аккредитации</w:t>
            </w:r>
            <w:r w:rsidRPr="00EF490F">
              <w:rPr>
                <w:rFonts w:ascii="Times New Roman" w:hAnsi="Times New Roman" w:cs="Times New Roman"/>
              </w:rPr>
              <w:t>».</w:t>
            </w:r>
          </w:p>
          <w:p w14:paraId="20DC15C7" w14:textId="77777777" w:rsidR="00EF490F" w:rsidRPr="00EF490F" w:rsidRDefault="00EF490F" w:rsidP="00EF490F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EF490F">
              <w:rPr>
                <w:rFonts w:ascii="Times New Roman" w:hAnsi="Times New Roman" w:cs="Times New Roman"/>
              </w:rPr>
              <w:t>В абзаце пять п. 1.5.1.1 Приложения 1 перечня «быть сторонним» исправить на «</w:t>
            </w:r>
            <w:r w:rsidRPr="00EF490F">
              <w:rPr>
                <w:rFonts w:ascii="Times New Roman" w:hAnsi="Times New Roman" w:cs="Times New Roman"/>
                <w:i/>
                <w:iCs/>
              </w:rPr>
              <w:t>быть разносторонним</w:t>
            </w:r>
            <w:r w:rsidRPr="00EF490F">
              <w:rPr>
                <w:rFonts w:ascii="Times New Roman" w:hAnsi="Times New Roman" w:cs="Times New Roman"/>
              </w:rPr>
              <w:t>».</w:t>
            </w:r>
          </w:p>
          <w:p w14:paraId="3D51BD9C" w14:textId="77777777" w:rsidR="00EF490F" w:rsidRPr="00EF490F" w:rsidRDefault="00EF490F" w:rsidP="00EF490F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EF490F">
              <w:rPr>
                <w:rFonts w:ascii="Times New Roman" w:hAnsi="Times New Roman" w:cs="Times New Roman"/>
              </w:rPr>
              <w:t>В п. А.2.1 (первый абзац, вторая строка) Приложения 2 заменить «лист обнаружений» на «</w:t>
            </w:r>
            <w:r w:rsidRPr="00EF490F">
              <w:rPr>
                <w:rFonts w:ascii="Times New Roman" w:hAnsi="Times New Roman" w:cs="Times New Roman"/>
                <w:i/>
                <w:iCs/>
              </w:rPr>
              <w:t>отчет об обнаружениях</w:t>
            </w:r>
            <w:r w:rsidRPr="00EF490F">
              <w:rPr>
                <w:rFonts w:ascii="Times New Roman" w:hAnsi="Times New Roman" w:cs="Times New Roman"/>
              </w:rPr>
              <w:t>», поскольку далее по тексту раздела этот документ именуется «отчет».</w:t>
            </w:r>
          </w:p>
          <w:p w14:paraId="56996169" w14:textId="77777777" w:rsidR="00EF490F" w:rsidRPr="00EF490F" w:rsidRDefault="00EF490F" w:rsidP="00EF490F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EF490F">
              <w:rPr>
                <w:rFonts w:ascii="Times New Roman" w:hAnsi="Times New Roman" w:cs="Times New Roman"/>
              </w:rPr>
              <w:t>Во втором абзаце п. 2.1 раздела «В. Программа полной оценки» Приложения 2 и далее по тексту использовать вместо слова «наблюдения» термин «</w:t>
            </w:r>
            <w:r w:rsidRPr="00EF490F">
              <w:rPr>
                <w:rFonts w:ascii="Times New Roman" w:hAnsi="Times New Roman" w:cs="Times New Roman"/>
                <w:i/>
                <w:iCs/>
              </w:rPr>
              <w:t>свидетельская оценка</w:t>
            </w:r>
            <w:r w:rsidRPr="00EF490F">
              <w:rPr>
                <w:rFonts w:ascii="Times New Roman" w:hAnsi="Times New Roman" w:cs="Times New Roman"/>
              </w:rPr>
              <w:t xml:space="preserve">» в соответствии с п. 3.25 ГОСТ </w:t>
            </w:r>
            <w:r w:rsidRPr="00EF490F">
              <w:rPr>
                <w:rFonts w:ascii="Times New Roman" w:hAnsi="Times New Roman" w:cs="Times New Roman"/>
                <w:lang w:val="en-US"/>
              </w:rPr>
              <w:t>ISO</w:t>
            </w:r>
            <w:r w:rsidRPr="00EF490F">
              <w:rPr>
                <w:rFonts w:ascii="Times New Roman" w:hAnsi="Times New Roman" w:cs="Times New Roman"/>
              </w:rPr>
              <w:t>/</w:t>
            </w:r>
            <w:r w:rsidRPr="00EF490F">
              <w:rPr>
                <w:rFonts w:ascii="Times New Roman" w:hAnsi="Times New Roman" w:cs="Times New Roman"/>
                <w:lang w:val="en-US"/>
              </w:rPr>
              <w:t>IEC</w:t>
            </w:r>
            <w:r w:rsidRPr="00EF490F">
              <w:rPr>
                <w:rFonts w:ascii="Times New Roman" w:hAnsi="Times New Roman" w:cs="Times New Roman"/>
              </w:rPr>
              <w:t xml:space="preserve"> 17011-2018.</w:t>
            </w:r>
          </w:p>
          <w:p w14:paraId="4DFBF0DD" w14:textId="77777777" w:rsidR="00EF490F" w:rsidRPr="00EF490F" w:rsidRDefault="00EF490F" w:rsidP="00EF490F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EF490F">
              <w:rPr>
                <w:rFonts w:ascii="Times New Roman" w:hAnsi="Times New Roman" w:cs="Times New Roman"/>
              </w:rPr>
              <w:t xml:space="preserve">В п. 3.4 Приложения 4 устанавливается, что для новых заявителей в случае одобрения без условий следующая паритетная оценка назначается через 2 года. Представляется целесообразным установить 4-летний срок, как это сделано в действующей редакции документа </w:t>
            </w:r>
            <w:r w:rsidRPr="00EF490F">
              <w:rPr>
                <w:rFonts w:ascii="Times New Roman" w:hAnsi="Times New Roman" w:cs="Times New Roman"/>
                <w:lang w:val="en-US"/>
              </w:rPr>
              <w:t>IAF</w:t>
            </w:r>
            <w:r w:rsidRPr="00EF490F">
              <w:rPr>
                <w:rFonts w:ascii="Times New Roman" w:hAnsi="Times New Roman" w:cs="Times New Roman"/>
              </w:rPr>
              <w:t>/</w:t>
            </w:r>
            <w:r w:rsidRPr="00EF490F">
              <w:rPr>
                <w:rFonts w:ascii="Times New Roman" w:hAnsi="Times New Roman" w:cs="Times New Roman"/>
                <w:lang w:val="en-US"/>
              </w:rPr>
              <w:t>ILAC</w:t>
            </w:r>
            <w:r w:rsidRPr="00EF490F">
              <w:rPr>
                <w:rFonts w:ascii="Times New Roman" w:hAnsi="Times New Roman" w:cs="Times New Roman"/>
              </w:rPr>
              <w:t>-</w:t>
            </w:r>
            <w:r w:rsidRPr="00EF490F">
              <w:rPr>
                <w:rFonts w:ascii="Times New Roman" w:hAnsi="Times New Roman" w:cs="Times New Roman"/>
                <w:lang w:val="en-US"/>
              </w:rPr>
              <w:t>A</w:t>
            </w:r>
            <w:r w:rsidRPr="00EF490F">
              <w:rPr>
                <w:rFonts w:ascii="Times New Roman" w:hAnsi="Times New Roman" w:cs="Times New Roman"/>
              </w:rPr>
              <w:t>2 (Приложение 4, п. 3.4).</w:t>
            </w:r>
          </w:p>
          <w:p w14:paraId="55542A99" w14:textId="77777777" w:rsidR="00EF490F" w:rsidRPr="00EF490F" w:rsidRDefault="00EF490F" w:rsidP="00EF490F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18F30108" w14:textId="77777777" w:rsidR="00EF490F" w:rsidRPr="00EF490F" w:rsidRDefault="00EF490F" w:rsidP="00EF490F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EF490F">
              <w:rPr>
                <w:rFonts w:ascii="Times New Roman" w:hAnsi="Times New Roman" w:cs="Times New Roman"/>
              </w:rPr>
              <w:t>В п. 5.1, а также в п. 8 а) Приложения 7 вместо «рекламировать» использовать слово «</w:t>
            </w:r>
            <w:r w:rsidRPr="00EF490F">
              <w:rPr>
                <w:rFonts w:ascii="Times New Roman" w:hAnsi="Times New Roman" w:cs="Times New Roman"/>
                <w:i/>
                <w:iCs/>
              </w:rPr>
              <w:t>декларировать</w:t>
            </w:r>
            <w:r w:rsidRPr="00EF490F">
              <w:rPr>
                <w:rFonts w:ascii="Times New Roman" w:hAnsi="Times New Roman" w:cs="Times New Roman"/>
              </w:rPr>
              <w:t>».</w:t>
            </w:r>
          </w:p>
          <w:p w14:paraId="3F615AEB" w14:textId="77777777" w:rsidR="00EF490F" w:rsidRPr="00EF490F" w:rsidRDefault="00EF490F" w:rsidP="00EF490F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EF490F">
              <w:rPr>
                <w:rFonts w:ascii="Times New Roman" w:hAnsi="Times New Roman" w:cs="Times New Roman"/>
              </w:rPr>
              <w:t xml:space="preserve">В п. 1 Приложения 8 в отношении органов по </w:t>
            </w:r>
            <w:proofErr w:type="spellStart"/>
            <w:r w:rsidRPr="00EF490F">
              <w:rPr>
                <w:rFonts w:ascii="Times New Roman" w:hAnsi="Times New Roman" w:cs="Times New Roman"/>
              </w:rPr>
              <w:t>валидации</w:t>
            </w:r>
            <w:proofErr w:type="spellEnd"/>
            <w:r w:rsidRPr="00EF490F">
              <w:rPr>
                <w:rFonts w:ascii="Times New Roman" w:hAnsi="Times New Roman" w:cs="Times New Roman"/>
              </w:rPr>
              <w:t xml:space="preserve"> и верификации парниковых газов с учетом резолюций Генеральной Ассамблеи </w:t>
            </w:r>
            <w:r w:rsidRPr="00EF490F">
              <w:rPr>
                <w:rFonts w:ascii="Times New Roman" w:hAnsi="Times New Roman" w:cs="Times New Roman"/>
                <w:lang w:val="en-US"/>
              </w:rPr>
              <w:t>IAF</w:t>
            </w:r>
            <w:r w:rsidRPr="00EF490F">
              <w:rPr>
                <w:rFonts w:ascii="Times New Roman" w:hAnsi="Times New Roman" w:cs="Times New Roman"/>
              </w:rPr>
              <w:t xml:space="preserve"> 2019-19, 2021-21 и 2021-22 указать также стандарт </w:t>
            </w:r>
            <w:r w:rsidRPr="00EF490F">
              <w:rPr>
                <w:rFonts w:ascii="Times New Roman" w:hAnsi="Times New Roman" w:cs="Times New Roman"/>
                <w:i/>
                <w:iCs/>
                <w:lang w:val="en-US"/>
              </w:rPr>
              <w:t>ISO</w:t>
            </w:r>
            <w:r w:rsidRPr="00EF490F">
              <w:rPr>
                <w:rFonts w:ascii="Times New Roman" w:hAnsi="Times New Roman" w:cs="Times New Roman"/>
                <w:i/>
                <w:iCs/>
              </w:rPr>
              <w:t>/</w:t>
            </w:r>
            <w:r w:rsidRPr="00EF490F">
              <w:rPr>
                <w:rFonts w:ascii="Times New Roman" w:hAnsi="Times New Roman" w:cs="Times New Roman"/>
                <w:i/>
                <w:iCs/>
                <w:lang w:val="en-US"/>
              </w:rPr>
              <w:t>IEC</w:t>
            </w:r>
            <w:r w:rsidRPr="00EF490F">
              <w:rPr>
                <w:rFonts w:ascii="Times New Roman" w:hAnsi="Times New Roman" w:cs="Times New Roman"/>
                <w:i/>
                <w:iCs/>
              </w:rPr>
              <w:t xml:space="preserve"> 17029</w:t>
            </w:r>
            <w:r w:rsidRPr="00EF490F">
              <w:rPr>
                <w:rFonts w:ascii="Times New Roman" w:hAnsi="Times New Roman" w:cs="Times New Roman"/>
              </w:rPr>
              <w:t>.</w:t>
            </w:r>
          </w:p>
          <w:p w14:paraId="447C5C39" w14:textId="248AC0AB" w:rsidR="00E738C9" w:rsidRPr="00E738C9" w:rsidRDefault="00E738C9" w:rsidP="0002739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14:paraId="40871A64" w14:textId="18649726" w:rsidR="00E738C9" w:rsidRPr="00FE362B" w:rsidRDefault="00FE362B" w:rsidP="00FE36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Предложения и з</w:t>
            </w:r>
            <w:r w:rsidRPr="00FE362B">
              <w:rPr>
                <w:rFonts w:ascii="Times New Roman" w:eastAsia="Times New Roman" w:hAnsi="Times New Roman" w:cs="Times New Roman"/>
                <w:lang w:eastAsia="ru-RU"/>
              </w:rPr>
              <w:t>амечания учтены</w:t>
            </w:r>
          </w:p>
        </w:tc>
      </w:tr>
      <w:tr w:rsidR="00E738C9" w:rsidRPr="00E738C9" w14:paraId="49747570" w14:textId="77777777" w:rsidTr="00E738C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0E43FB7D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Таджикистан</w:t>
            </w:r>
          </w:p>
          <w:p w14:paraId="6113A381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2CDDA2B3" w14:textId="77777777" w:rsidTr="00E738C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13CA20E8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Туркменистан</w:t>
            </w:r>
          </w:p>
          <w:p w14:paraId="4C5D283E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0CBAEB07" w14:textId="77777777" w:rsidTr="00C33A89">
        <w:trPr>
          <w:trHeight w:val="372"/>
        </w:trPr>
        <w:tc>
          <w:tcPr>
            <w:tcW w:w="14596" w:type="dxa"/>
            <w:gridSpan w:val="6"/>
            <w:shd w:val="clear" w:color="auto" w:fill="auto"/>
          </w:tcPr>
          <w:p w14:paraId="4DB76E24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Узбекистан</w:t>
            </w:r>
          </w:p>
          <w:p w14:paraId="5BF77328" w14:textId="77777777" w:rsidR="00C3400B" w:rsidRDefault="00E738C9" w:rsidP="00C3400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C3400B" w:rsidRPr="00C3400B">
              <w:rPr>
                <w:rFonts w:ascii="Times New Roman" w:eastAsia="Times New Roman" w:hAnsi="Times New Roman" w:cs="Times New Roman"/>
                <w:lang w:eastAsia="ru-RU"/>
              </w:rPr>
              <w:t xml:space="preserve">письмо заместителя директора ГУП «Узбекский центр аккредитации </w:t>
            </w:r>
            <w:proofErr w:type="spellStart"/>
            <w:r w:rsidR="00C3400B" w:rsidRPr="00C3400B">
              <w:rPr>
                <w:rFonts w:ascii="Times New Roman" w:eastAsia="Times New Roman" w:hAnsi="Times New Roman" w:cs="Times New Roman"/>
                <w:lang w:eastAsia="ru-RU"/>
              </w:rPr>
              <w:t>З.Ахмедова</w:t>
            </w:r>
            <w:proofErr w:type="spellEnd"/>
          </w:p>
          <w:p w14:paraId="285CD743" w14:textId="29E69B2A" w:rsidR="00E738C9" w:rsidRPr="00E738C9" w:rsidRDefault="00C3400B" w:rsidP="00C3400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01/450 от 03.04.2023</w:t>
            </w:r>
            <w:r w:rsidR="00E738C9"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</w:tr>
      <w:tr w:rsidR="00233252" w:rsidRPr="00233252" w14:paraId="40258D98" w14:textId="77777777" w:rsidTr="00C33A89">
        <w:trPr>
          <w:trHeight w:val="372"/>
        </w:trPr>
        <w:tc>
          <w:tcPr>
            <w:tcW w:w="2919" w:type="dxa"/>
            <w:shd w:val="clear" w:color="auto" w:fill="auto"/>
            <w:vAlign w:val="center"/>
          </w:tcPr>
          <w:p w14:paraId="0E513BBE" w14:textId="7AA892AB" w:rsidR="00233252" w:rsidRPr="00233252" w:rsidRDefault="00233252" w:rsidP="0023325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2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Структурный элемент (соответствует 1-ой редакции) </w:t>
            </w:r>
          </w:p>
        </w:tc>
        <w:tc>
          <w:tcPr>
            <w:tcW w:w="2919" w:type="dxa"/>
            <w:shd w:val="clear" w:color="auto" w:fill="auto"/>
            <w:vAlign w:val="center"/>
          </w:tcPr>
          <w:p w14:paraId="5D6D9102" w14:textId="300FA71B" w:rsidR="00233252" w:rsidRPr="00233252" w:rsidRDefault="00233252" w:rsidP="0023325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252">
              <w:rPr>
                <w:rFonts w:ascii="Times New Roman" w:hAnsi="Times New Roman" w:cs="Times New Roman"/>
                <w:bCs/>
                <w:sz w:val="20"/>
                <w:szCs w:val="20"/>
              </w:rPr>
              <w:t>Текущая редакция</w:t>
            </w:r>
          </w:p>
        </w:tc>
        <w:tc>
          <w:tcPr>
            <w:tcW w:w="2919" w:type="dxa"/>
            <w:shd w:val="clear" w:color="auto" w:fill="auto"/>
            <w:vAlign w:val="center"/>
          </w:tcPr>
          <w:p w14:paraId="4F60E147" w14:textId="638A74EC" w:rsidR="00233252" w:rsidRPr="00233252" w:rsidRDefault="00233252" w:rsidP="0023325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252">
              <w:rPr>
                <w:rFonts w:ascii="Times New Roman" w:hAnsi="Times New Roman" w:cs="Times New Roman"/>
                <w:bCs/>
                <w:sz w:val="20"/>
                <w:szCs w:val="20"/>
              </w:rPr>
              <w:t>Замечание, предложение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14:paraId="52AF3BAE" w14:textId="51B471D4" w:rsidR="00233252" w:rsidRPr="00233252" w:rsidRDefault="00233252" w:rsidP="0023325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252"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Предлагаемая редакция</w:t>
            </w:r>
          </w:p>
        </w:tc>
        <w:tc>
          <w:tcPr>
            <w:tcW w:w="2920" w:type="dxa"/>
            <w:shd w:val="clear" w:color="auto" w:fill="auto"/>
          </w:tcPr>
          <w:p w14:paraId="6A828A35" w14:textId="77777777" w:rsidR="00FE362B" w:rsidRPr="00FE362B" w:rsidRDefault="00FE362B" w:rsidP="00FE36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разработчика об учете/не учете</w:t>
            </w:r>
          </w:p>
          <w:p w14:paraId="132CFE54" w14:textId="2CFCF3B0" w:rsidR="00233252" w:rsidRPr="00233252" w:rsidRDefault="00FE362B" w:rsidP="00FE36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предложений и замечаний</w:t>
            </w:r>
          </w:p>
        </w:tc>
      </w:tr>
      <w:tr w:rsidR="00FE362B" w:rsidRPr="00233252" w14:paraId="620E2182" w14:textId="77777777" w:rsidTr="00C33A89">
        <w:trPr>
          <w:trHeight w:val="372"/>
        </w:trPr>
        <w:tc>
          <w:tcPr>
            <w:tcW w:w="2919" w:type="dxa"/>
            <w:vMerge w:val="restart"/>
            <w:shd w:val="clear" w:color="auto" w:fill="auto"/>
          </w:tcPr>
          <w:p w14:paraId="67E2C419" w14:textId="6352B927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</w:rPr>
              <w:lastRenderedPageBreak/>
              <w:t>В целом по структуре документа</w:t>
            </w:r>
          </w:p>
        </w:tc>
        <w:tc>
          <w:tcPr>
            <w:tcW w:w="2919" w:type="dxa"/>
            <w:shd w:val="clear" w:color="auto" w:fill="auto"/>
          </w:tcPr>
          <w:p w14:paraId="779608DF" w14:textId="77777777" w:rsidR="00FE362B" w:rsidRPr="00233252" w:rsidRDefault="00FE362B" w:rsidP="00233252">
            <w:pPr>
              <w:widowControl w:val="0"/>
              <w:numPr>
                <w:ilvl w:val="0"/>
                <w:numId w:val="1"/>
              </w:numPr>
              <w:tabs>
                <w:tab w:val="left" w:pos="252"/>
                <w:tab w:val="left" w:pos="444"/>
              </w:tabs>
              <w:spacing w:line="240" w:lineRule="atLeast"/>
              <w:ind w:left="77" w:firstLine="0"/>
              <w:rPr>
                <w:rFonts w:ascii="Times New Roman" w:hAnsi="Times New Roman" w:cs="Times New Roman"/>
                <w:spacing w:val="-4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>Общие положения</w:t>
            </w:r>
          </w:p>
          <w:p w14:paraId="51DF4EF1" w14:textId="77777777" w:rsidR="00FE362B" w:rsidRPr="00233252" w:rsidRDefault="00FE362B" w:rsidP="00233252">
            <w:pPr>
              <w:widowControl w:val="0"/>
              <w:numPr>
                <w:ilvl w:val="1"/>
                <w:numId w:val="1"/>
              </w:numPr>
              <w:tabs>
                <w:tab w:val="left" w:pos="252"/>
                <w:tab w:val="left" w:pos="444"/>
              </w:tabs>
              <w:spacing w:line="240" w:lineRule="atLeast"/>
              <w:ind w:left="77" w:firstLine="0"/>
              <w:rPr>
                <w:rFonts w:ascii="Times New Roman" w:hAnsi="Times New Roman" w:cs="Times New Roman"/>
                <w:spacing w:val="-4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>Введение</w:t>
            </w:r>
          </w:p>
          <w:p w14:paraId="7EE45E2C" w14:textId="77777777" w:rsidR="00FE362B" w:rsidRPr="00233252" w:rsidRDefault="00FE362B" w:rsidP="00233252">
            <w:pPr>
              <w:widowControl w:val="0"/>
              <w:numPr>
                <w:ilvl w:val="1"/>
                <w:numId w:val="1"/>
              </w:numPr>
              <w:tabs>
                <w:tab w:val="left" w:pos="252"/>
                <w:tab w:val="left" w:pos="444"/>
              </w:tabs>
              <w:spacing w:line="240" w:lineRule="atLeast"/>
              <w:ind w:left="77" w:firstLine="0"/>
              <w:rPr>
                <w:rFonts w:ascii="Times New Roman" w:hAnsi="Times New Roman" w:cs="Times New Roman"/>
                <w:spacing w:val="-4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>Область применения</w:t>
            </w:r>
          </w:p>
          <w:p w14:paraId="19FDAA09" w14:textId="77777777" w:rsidR="00FE362B" w:rsidRPr="00233252" w:rsidRDefault="00FE362B" w:rsidP="00233252">
            <w:pPr>
              <w:widowControl w:val="0"/>
              <w:numPr>
                <w:ilvl w:val="1"/>
                <w:numId w:val="1"/>
              </w:numPr>
              <w:tabs>
                <w:tab w:val="left" w:pos="252"/>
                <w:tab w:val="left" w:pos="444"/>
              </w:tabs>
              <w:spacing w:line="240" w:lineRule="atLeast"/>
              <w:ind w:left="77" w:firstLine="0"/>
              <w:rPr>
                <w:rFonts w:ascii="Times New Roman" w:hAnsi="Times New Roman" w:cs="Times New Roman"/>
                <w:spacing w:val="-4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>Сокращения, термины и определения</w:t>
            </w:r>
          </w:p>
          <w:p w14:paraId="3370CC0D" w14:textId="77777777" w:rsidR="00FE362B" w:rsidRPr="00233252" w:rsidRDefault="00FE362B" w:rsidP="00233252">
            <w:pPr>
              <w:widowControl w:val="0"/>
              <w:numPr>
                <w:ilvl w:val="1"/>
                <w:numId w:val="1"/>
              </w:numPr>
              <w:tabs>
                <w:tab w:val="left" w:pos="252"/>
                <w:tab w:val="left" w:pos="444"/>
              </w:tabs>
              <w:spacing w:line="240" w:lineRule="atLeast"/>
              <w:ind w:left="77" w:firstLine="0"/>
              <w:rPr>
                <w:rFonts w:ascii="Times New Roman" w:hAnsi="Times New Roman" w:cs="Times New Roman"/>
                <w:spacing w:val="-4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 xml:space="preserve">Цель паритетных оценок </w:t>
            </w:r>
          </w:p>
          <w:p w14:paraId="0189D983" w14:textId="77777777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19" w:type="dxa"/>
            <w:shd w:val="clear" w:color="auto" w:fill="auto"/>
          </w:tcPr>
          <w:p w14:paraId="206A35AF" w14:textId="0950CBB8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>Рекомендуется при определении структуры документа EAAC придерживаться требований, установленных Приложением 1 одобренного документа «Правила разработки, принятия, обновления и отмены документов региональной организации по аккредитации» (далее по тексту - Правила)</w:t>
            </w:r>
          </w:p>
        </w:tc>
        <w:tc>
          <w:tcPr>
            <w:tcW w:w="2919" w:type="dxa"/>
            <w:gridSpan w:val="2"/>
            <w:shd w:val="clear" w:color="auto" w:fill="auto"/>
          </w:tcPr>
          <w:p w14:paraId="7BA3FFC5" w14:textId="77777777" w:rsidR="00FE362B" w:rsidRPr="00233252" w:rsidRDefault="00FE362B" w:rsidP="00233252">
            <w:pPr>
              <w:rPr>
                <w:rFonts w:ascii="Times New Roman" w:hAnsi="Times New Roman" w:cs="Times New Roman"/>
                <w:spacing w:val="-4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 xml:space="preserve">1. Область применения </w:t>
            </w:r>
          </w:p>
          <w:p w14:paraId="5D983608" w14:textId="77777777" w:rsidR="00FE362B" w:rsidRPr="00233252" w:rsidRDefault="00FE362B" w:rsidP="00233252">
            <w:pPr>
              <w:rPr>
                <w:rFonts w:ascii="Times New Roman" w:hAnsi="Times New Roman" w:cs="Times New Roman"/>
                <w:spacing w:val="-4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 xml:space="preserve">Настоящий Документ определяет ….. </w:t>
            </w:r>
          </w:p>
          <w:p w14:paraId="335DA859" w14:textId="77777777" w:rsidR="00FE362B" w:rsidRPr="00233252" w:rsidRDefault="00FE362B" w:rsidP="00233252">
            <w:pPr>
              <w:rPr>
                <w:rFonts w:ascii="Times New Roman" w:hAnsi="Times New Roman" w:cs="Times New Roman"/>
                <w:i/>
                <w:iCs/>
                <w:spacing w:val="-4"/>
              </w:rPr>
            </w:pPr>
            <w:r w:rsidRPr="00233252">
              <w:rPr>
                <w:rFonts w:ascii="Times New Roman" w:hAnsi="Times New Roman" w:cs="Times New Roman"/>
                <w:i/>
                <w:iCs/>
                <w:spacing w:val="-4"/>
              </w:rPr>
              <w:t>Настоящий Документ принят (</w:t>
            </w:r>
            <w:proofErr w:type="spellStart"/>
            <w:r w:rsidRPr="00233252">
              <w:rPr>
                <w:rFonts w:ascii="Times New Roman" w:hAnsi="Times New Roman" w:cs="Times New Roman"/>
                <w:i/>
                <w:iCs/>
                <w:spacing w:val="-4"/>
              </w:rPr>
              <w:t>дд.мм.гггг</w:t>
            </w:r>
            <w:proofErr w:type="spellEnd"/>
            <w:r w:rsidRPr="00233252">
              <w:rPr>
                <w:rFonts w:ascii="Times New Roman" w:hAnsi="Times New Roman" w:cs="Times New Roman"/>
                <w:i/>
                <w:iCs/>
                <w:spacing w:val="-4"/>
              </w:rPr>
              <w:t>); действует с даты принятия.</w:t>
            </w:r>
          </w:p>
          <w:p w14:paraId="2B103733" w14:textId="77777777" w:rsidR="00FE362B" w:rsidRPr="00233252" w:rsidRDefault="00FE362B" w:rsidP="00233252">
            <w:pPr>
              <w:rPr>
                <w:rFonts w:ascii="Times New Roman" w:hAnsi="Times New Roman" w:cs="Times New Roman"/>
                <w:spacing w:val="-4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>2. Сокращения, термины и определения</w:t>
            </w:r>
          </w:p>
          <w:p w14:paraId="28226357" w14:textId="77777777" w:rsidR="00FE362B" w:rsidRPr="00233252" w:rsidRDefault="00FE362B" w:rsidP="00233252">
            <w:pPr>
              <w:rPr>
                <w:rFonts w:ascii="Times New Roman" w:hAnsi="Times New Roman" w:cs="Times New Roman"/>
                <w:i/>
                <w:iCs/>
                <w:spacing w:val="-4"/>
              </w:rPr>
            </w:pPr>
            <w:r w:rsidRPr="00233252">
              <w:rPr>
                <w:rFonts w:ascii="Times New Roman" w:hAnsi="Times New Roman" w:cs="Times New Roman"/>
                <w:i/>
                <w:iCs/>
                <w:spacing w:val="-4"/>
              </w:rPr>
              <w:t>В данном документе используются следующие сокращения, термины и определения:</w:t>
            </w:r>
          </w:p>
          <w:p w14:paraId="259A2BCE" w14:textId="4A49C2D7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>3. Нормативные ссылки и источники</w:t>
            </w:r>
          </w:p>
        </w:tc>
        <w:tc>
          <w:tcPr>
            <w:tcW w:w="2920" w:type="dxa"/>
            <w:vMerge w:val="restart"/>
            <w:shd w:val="clear" w:color="auto" w:fill="auto"/>
          </w:tcPr>
          <w:p w14:paraId="268F49C7" w14:textId="5656B5A6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Предложения и з</w:t>
            </w:r>
            <w:r w:rsidRPr="00FE362B">
              <w:rPr>
                <w:rFonts w:ascii="Times New Roman" w:eastAsia="Times New Roman" w:hAnsi="Times New Roman" w:cs="Times New Roman"/>
                <w:lang w:eastAsia="ru-RU"/>
              </w:rPr>
              <w:t>амечания учтены</w:t>
            </w:r>
          </w:p>
        </w:tc>
      </w:tr>
      <w:tr w:rsidR="00FE362B" w:rsidRPr="00233252" w14:paraId="23E57AA5" w14:textId="77777777" w:rsidTr="00C33A89">
        <w:trPr>
          <w:trHeight w:val="372"/>
        </w:trPr>
        <w:tc>
          <w:tcPr>
            <w:tcW w:w="2919" w:type="dxa"/>
            <w:vMerge/>
            <w:shd w:val="clear" w:color="auto" w:fill="auto"/>
          </w:tcPr>
          <w:p w14:paraId="6EA35A15" w14:textId="77777777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19" w:type="dxa"/>
            <w:shd w:val="clear" w:color="auto" w:fill="auto"/>
          </w:tcPr>
          <w:p w14:paraId="0BC3CA0C" w14:textId="0D55600E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</w:rPr>
              <w:t xml:space="preserve">2. </w:t>
            </w:r>
            <w:r w:rsidRPr="00233252">
              <w:rPr>
                <w:rFonts w:ascii="Times New Roman" w:hAnsi="Times New Roman" w:cs="Times New Roman"/>
                <w:spacing w:val="-4"/>
              </w:rPr>
              <w:t>Нумерация и последовательность размещения Приложений.</w:t>
            </w:r>
          </w:p>
        </w:tc>
        <w:tc>
          <w:tcPr>
            <w:tcW w:w="2919" w:type="dxa"/>
            <w:shd w:val="clear" w:color="auto" w:fill="auto"/>
          </w:tcPr>
          <w:p w14:paraId="712AEFEB" w14:textId="3480EED3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>В целях соблюдения логической последовательности этапов работ, приведенных в разделе 3 Блок-схема процесса паритетной оценки.</w:t>
            </w:r>
          </w:p>
        </w:tc>
        <w:tc>
          <w:tcPr>
            <w:tcW w:w="2919" w:type="dxa"/>
            <w:gridSpan w:val="2"/>
            <w:shd w:val="clear" w:color="auto" w:fill="auto"/>
          </w:tcPr>
          <w:p w14:paraId="1743081B" w14:textId="5156DFF4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>Предлагается разместить Приложения по тексту по мере их упоминания (ссылки) по тексту Блок-схемы</w:t>
            </w:r>
          </w:p>
        </w:tc>
        <w:tc>
          <w:tcPr>
            <w:tcW w:w="2920" w:type="dxa"/>
            <w:vMerge/>
            <w:shd w:val="clear" w:color="auto" w:fill="auto"/>
          </w:tcPr>
          <w:p w14:paraId="019A9F7F" w14:textId="77777777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E362B" w:rsidRPr="00233252" w14:paraId="5FCFF331" w14:textId="77777777" w:rsidTr="00C33A89">
        <w:trPr>
          <w:trHeight w:val="372"/>
        </w:trPr>
        <w:tc>
          <w:tcPr>
            <w:tcW w:w="2919" w:type="dxa"/>
            <w:shd w:val="clear" w:color="auto" w:fill="auto"/>
          </w:tcPr>
          <w:p w14:paraId="442C286E" w14:textId="0CDA828A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</w:rPr>
              <w:t>Третий абзац пункта 1.1</w:t>
            </w:r>
          </w:p>
        </w:tc>
        <w:tc>
          <w:tcPr>
            <w:tcW w:w="2919" w:type="dxa"/>
            <w:shd w:val="clear" w:color="auto" w:fill="auto"/>
          </w:tcPr>
          <w:p w14:paraId="6D17E8D0" w14:textId="35CE9504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spacing w:val="-4"/>
                <w:lang w:eastAsia="ru-RU"/>
              </w:rPr>
              <w:t>Настоящий документ применяется с даты его официального опубликования на сайте ЕААС по решению Генеральной Ассамблеи ЕААС.</w:t>
            </w:r>
          </w:p>
        </w:tc>
        <w:tc>
          <w:tcPr>
            <w:tcW w:w="2919" w:type="dxa"/>
            <w:shd w:val="clear" w:color="auto" w:fill="auto"/>
          </w:tcPr>
          <w:p w14:paraId="51378CB9" w14:textId="77777777" w:rsidR="00FE362B" w:rsidRPr="00233252" w:rsidRDefault="00FE362B" w:rsidP="00233252">
            <w:pPr>
              <w:rPr>
                <w:rFonts w:ascii="Times New Roman" w:hAnsi="Times New Roman" w:cs="Times New Roman"/>
                <w:spacing w:val="-4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>Предлагаемая редакция противоречит п. 4.8 Правил</w:t>
            </w:r>
          </w:p>
          <w:p w14:paraId="5B1E7FFB" w14:textId="77777777" w:rsidR="00FE362B" w:rsidRPr="00233252" w:rsidRDefault="00FE362B" w:rsidP="00233252">
            <w:pPr>
              <w:rPr>
                <w:rFonts w:ascii="Times New Roman" w:hAnsi="Times New Roman" w:cs="Times New Roman"/>
                <w:spacing w:val="-4"/>
              </w:rPr>
            </w:pPr>
          </w:p>
          <w:p w14:paraId="494B6022" w14:textId="3C2093CE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 xml:space="preserve"> </w:t>
            </w:r>
          </w:p>
        </w:tc>
        <w:tc>
          <w:tcPr>
            <w:tcW w:w="2919" w:type="dxa"/>
            <w:gridSpan w:val="2"/>
            <w:shd w:val="clear" w:color="auto" w:fill="auto"/>
          </w:tcPr>
          <w:p w14:paraId="6BB3D9D5" w14:textId="48D31496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 xml:space="preserve">Привести в соответствия </w:t>
            </w:r>
          </w:p>
        </w:tc>
        <w:tc>
          <w:tcPr>
            <w:tcW w:w="2920" w:type="dxa"/>
            <w:vMerge/>
            <w:shd w:val="clear" w:color="auto" w:fill="auto"/>
          </w:tcPr>
          <w:p w14:paraId="6DB8A647" w14:textId="77777777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E362B" w:rsidRPr="00233252" w14:paraId="27D33405" w14:textId="77777777" w:rsidTr="00C33A89">
        <w:trPr>
          <w:trHeight w:val="372"/>
        </w:trPr>
        <w:tc>
          <w:tcPr>
            <w:tcW w:w="2919" w:type="dxa"/>
            <w:shd w:val="clear" w:color="auto" w:fill="auto"/>
          </w:tcPr>
          <w:p w14:paraId="2EDBCE59" w14:textId="64C994A8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lang w:eastAsia="ru-RU"/>
              </w:rPr>
              <w:t>Раздел 3, шаг «Секретариат ЕААС проверяет, является ли заявитель членом ЕААС»</w:t>
            </w:r>
          </w:p>
        </w:tc>
        <w:tc>
          <w:tcPr>
            <w:tcW w:w="2919" w:type="dxa"/>
            <w:shd w:val="clear" w:color="auto" w:fill="auto"/>
          </w:tcPr>
          <w:p w14:paraId="4187EE7E" w14:textId="2458ECE4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spacing w:val="-4"/>
                <w:lang w:eastAsia="ru-RU"/>
              </w:rPr>
              <w:t xml:space="preserve">В случае, если заявитель не является членом ЕААС следующим этапом является «Переговоры Секретариата с заявителем»  </w:t>
            </w:r>
          </w:p>
        </w:tc>
        <w:tc>
          <w:tcPr>
            <w:tcW w:w="2919" w:type="dxa"/>
            <w:shd w:val="clear" w:color="auto" w:fill="auto"/>
          </w:tcPr>
          <w:p w14:paraId="16D54087" w14:textId="0284A3F9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>По блок-схеме непонятно, что является выходом из данного шага.</w:t>
            </w:r>
          </w:p>
        </w:tc>
        <w:tc>
          <w:tcPr>
            <w:tcW w:w="2919" w:type="dxa"/>
            <w:gridSpan w:val="2"/>
            <w:shd w:val="clear" w:color="auto" w:fill="auto"/>
          </w:tcPr>
          <w:p w14:paraId="0E192BF9" w14:textId="35934353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>Предлагается обсудить в рамках очередного заседания РГ РОА.</w:t>
            </w:r>
          </w:p>
        </w:tc>
        <w:tc>
          <w:tcPr>
            <w:tcW w:w="2920" w:type="dxa"/>
            <w:vMerge/>
            <w:shd w:val="clear" w:color="auto" w:fill="auto"/>
          </w:tcPr>
          <w:p w14:paraId="76B8BA62" w14:textId="77777777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E362B" w:rsidRPr="00233252" w14:paraId="73ABF191" w14:textId="77777777" w:rsidTr="00C33A89">
        <w:trPr>
          <w:trHeight w:val="372"/>
        </w:trPr>
        <w:tc>
          <w:tcPr>
            <w:tcW w:w="2919" w:type="dxa"/>
            <w:shd w:val="clear" w:color="auto" w:fill="auto"/>
          </w:tcPr>
          <w:p w14:paraId="67A29A61" w14:textId="6D8AA603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lang w:eastAsia="ru-RU"/>
              </w:rPr>
              <w:t xml:space="preserve">Раздел 3, ссылка на Приложение 1. </w:t>
            </w:r>
          </w:p>
        </w:tc>
        <w:tc>
          <w:tcPr>
            <w:tcW w:w="2919" w:type="dxa"/>
            <w:shd w:val="clear" w:color="auto" w:fill="auto"/>
          </w:tcPr>
          <w:p w14:paraId="64096602" w14:textId="7B0FB048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lang w:eastAsia="ru-RU"/>
              </w:rPr>
              <w:t>Приложение 1. Процесс и процедуры выбора, квалификации и мониторинга паритетных оценщиков</w:t>
            </w:r>
          </w:p>
        </w:tc>
        <w:tc>
          <w:tcPr>
            <w:tcW w:w="2919" w:type="dxa"/>
            <w:shd w:val="clear" w:color="auto" w:fill="auto"/>
          </w:tcPr>
          <w:p w14:paraId="579B54B5" w14:textId="23EAA947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spacing w:val="-4"/>
              </w:rPr>
              <w:t xml:space="preserve">Предлагается ограничиться ссылкой на документ, предусмотренный ПРОГРАММОЙ РАБОТ Рабочей группы по созданию Региональной организации </w:t>
            </w:r>
            <w:r w:rsidRPr="00233252">
              <w:rPr>
                <w:rFonts w:ascii="Times New Roman" w:hAnsi="Times New Roman" w:cs="Times New Roman"/>
                <w:spacing w:val="-4"/>
              </w:rPr>
              <w:lastRenderedPageBreak/>
              <w:t xml:space="preserve">(ассоциации) по аккредитации «Евразийское сотрудничество по аккредитации - </w:t>
            </w:r>
            <w:proofErr w:type="spellStart"/>
            <w:r w:rsidRPr="00233252">
              <w:rPr>
                <w:rFonts w:ascii="Times New Roman" w:hAnsi="Times New Roman" w:cs="Times New Roman"/>
                <w:spacing w:val="-4"/>
              </w:rPr>
              <w:t>Euro-Asian</w:t>
            </w:r>
            <w:proofErr w:type="spellEnd"/>
            <w:r w:rsidRPr="00233252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233252">
              <w:rPr>
                <w:rFonts w:ascii="Times New Roman" w:hAnsi="Times New Roman" w:cs="Times New Roman"/>
                <w:spacing w:val="-4"/>
              </w:rPr>
              <w:t>Accreditation</w:t>
            </w:r>
            <w:proofErr w:type="spellEnd"/>
            <w:r w:rsidRPr="00233252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233252">
              <w:rPr>
                <w:rFonts w:ascii="Times New Roman" w:hAnsi="Times New Roman" w:cs="Times New Roman"/>
                <w:spacing w:val="-4"/>
              </w:rPr>
              <w:t>Cooperation</w:t>
            </w:r>
            <w:proofErr w:type="spellEnd"/>
            <w:r w:rsidRPr="00233252">
              <w:rPr>
                <w:rFonts w:ascii="Times New Roman" w:hAnsi="Times New Roman" w:cs="Times New Roman"/>
                <w:spacing w:val="-4"/>
              </w:rPr>
              <w:t xml:space="preserve"> (EAAC)» на 2023 год, - «Порядок выбора оценщиков, задействованных в паритетных оценках. Критерии». А содержащуюся в ней информацию использовать при разработке вышеуказанного документа.</w:t>
            </w:r>
          </w:p>
        </w:tc>
        <w:tc>
          <w:tcPr>
            <w:tcW w:w="2919" w:type="dxa"/>
            <w:gridSpan w:val="2"/>
            <w:shd w:val="clear" w:color="auto" w:fill="auto"/>
          </w:tcPr>
          <w:p w14:paraId="7D0D98DD" w14:textId="7C6CCAA7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</w:rPr>
              <w:lastRenderedPageBreak/>
              <w:t xml:space="preserve">Приложение 1 исключить. В блок-схеме привести ссылку на документ «Порядок выбора оценщиков, задействованных в </w:t>
            </w:r>
            <w:r w:rsidRPr="00233252">
              <w:rPr>
                <w:rFonts w:ascii="Times New Roman" w:hAnsi="Times New Roman" w:cs="Times New Roman"/>
              </w:rPr>
              <w:lastRenderedPageBreak/>
              <w:t>паритетных оценках. Критерии»</w:t>
            </w:r>
          </w:p>
        </w:tc>
        <w:tc>
          <w:tcPr>
            <w:tcW w:w="2920" w:type="dxa"/>
            <w:vMerge/>
            <w:shd w:val="clear" w:color="auto" w:fill="auto"/>
          </w:tcPr>
          <w:p w14:paraId="0DAE52D2" w14:textId="77777777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E362B" w:rsidRPr="00233252" w14:paraId="2E065117" w14:textId="77777777" w:rsidTr="00C33A89">
        <w:trPr>
          <w:trHeight w:val="372"/>
        </w:trPr>
        <w:tc>
          <w:tcPr>
            <w:tcW w:w="2919" w:type="dxa"/>
            <w:shd w:val="clear" w:color="auto" w:fill="auto"/>
          </w:tcPr>
          <w:p w14:paraId="31F29BFE" w14:textId="74A75BE8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lang w:eastAsia="ru-RU"/>
              </w:rPr>
              <w:t>Приложение 8, пункт 1</w:t>
            </w:r>
          </w:p>
        </w:tc>
        <w:tc>
          <w:tcPr>
            <w:tcW w:w="2919" w:type="dxa"/>
            <w:shd w:val="clear" w:color="auto" w:fill="auto"/>
          </w:tcPr>
          <w:p w14:paraId="537DBB35" w14:textId="77777777" w:rsidR="00FE362B" w:rsidRPr="00233252" w:rsidRDefault="00FE362B" w:rsidP="00233252">
            <w:pPr>
              <w:tabs>
                <w:tab w:val="left" w:pos="352"/>
              </w:tabs>
              <w:rPr>
                <w:rFonts w:ascii="Times New Roman" w:hAnsi="Times New Roman" w:cs="Times New Roman"/>
                <w:lang w:eastAsia="ru-RU"/>
              </w:rPr>
            </w:pPr>
            <w:r w:rsidRPr="00233252">
              <w:rPr>
                <w:rFonts w:ascii="Times New Roman" w:hAnsi="Times New Roman" w:cs="Times New Roman"/>
                <w:lang w:eastAsia="ru-RU"/>
              </w:rPr>
              <w:t>1.</w:t>
            </w:r>
            <w:r w:rsidRPr="00233252">
              <w:rPr>
                <w:rFonts w:ascii="Times New Roman" w:hAnsi="Times New Roman" w:cs="Times New Roman"/>
                <w:lang w:eastAsia="ru-RU"/>
              </w:rPr>
              <w:tab/>
              <w:t>Укажите заявляемые области Договоренности:</w:t>
            </w:r>
          </w:p>
          <w:p w14:paraId="1983B7B3" w14:textId="77777777" w:rsidR="00FE362B" w:rsidRPr="00233252" w:rsidRDefault="00FE362B" w:rsidP="00233252">
            <w:pPr>
              <w:tabs>
                <w:tab w:val="left" w:pos="352"/>
              </w:tabs>
              <w:rPr>
                <w:rFonts w:ascii="Times New Roman" w:hAnsi="Times New Roman" w:cs="Times New Roman"/>
                <w:lang w:eastAsia="ru-RU"/>
              </w:rPr>
            </w:pPr>
            <w:r w:rsidRPr="00233252">
              <w:rPr>
                <w:rFonts w:ascii="Times New Roman" w:hAnsi="Times New Roman" w:cs="Times New Roman"/>
                <w:lang w:eastAsia="ru-RU"/>
              </w:rPr>
              <w:t>□</w:t>
            </w:r>
            <w:r w:rsidRPr="00233252">
              <w:rPr>
                <w:rFonts w:ascii="Times New Roman" w:hAnsi="Times New Roman" w:cs="Times New Roman"/>
                <w:lang w:eastAsia="ru-RU"/>
              </w:rPr>
              <w:tab/>
              <w:t>аккредитация испытательных лабораторий (ISO/IEC 17025)</w:t>
            </w:r>
          </w:p>
          <w:p w14:paraId="6D2B0087" w14:textId="77777777" w:rsidR="00FE362B" w:rsidRPr="00233252" w:rsidRDefault="00FE362B" w:rsidP="00233252">
            <w:pPr>
              <w:tabs>
                <w:tab w:val="left" w:pos="352"/>
              </w:tabs>
              <w:rPr>
                <w:rFonts w:ascii="Times New Roman" w:hAnsi="Times New Roman" w:cs="Times New Roman"/>
                <w:lang w:eastAsia="ru-RU"/>
              </w:rPr>
            </w:pPr>
            <w:r w:rsidRPr="00233252">
              <w:rPr>
                <w:rFonts w:ascii="Times New Roman" w:hAnsi="Times New Roman" w:cs="Times New Roman"/>
                <w:lang w:eastAsia="ru-RU"/>
              </w:rPr>
              <w:t>□</w:t>
            </w:r>
            <w:r w:rsidRPr="00233252">
              <w:rPr>
                <w:rFonts w:ascii="Times New Roman" w:hAnsi="Times New Roman" w:cs="Times New Roman"/>
                <w:lang w:eastAsia="ru-RU"/>
              </w:rPr>
              <w:tab/>
              <w:t>аккредитация медицинских лабораторий (ISO/IEC 15189)</w:t>
            </w:r>
          </w:p>
          <w:p w14:paraId="25C02538" w14:textId="77777777" w:rsidR="00FE362B" w:rsidRPr="00233252" w:rsidRDefault="00FE362B" w:rsidP="00233252">
            <w:pPr>
              <w:tabs>
                <w:tab w:val="left" w:pos="352"/>
              </w:tabs>
              <w:rPr>
                <w:rFonts w:ascii="Times New Roman" w:hAnsi="Times New Roman" w:cs="Times New Roman"/>
                <w:lang w:eastAsia="ru-RU"/>
              </w:rPr>
            </w:pPr>
            <w:r w:rsidRPr="00233252">
              <w:rPr>
                <w:rFonts w:ascii="Times New Roman" w:hAnsi="Times New Roman" w:cs="Times New Roman"/>
                <w:lang w:eastAsia="ru-RU"/>
              </w:rPr>
              <w:t>…</w:t>
            </w:r>
          </w:p>
          <w:p w14:paraId="4357366A" w14:textId="576097A7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lang w:eastAsia="ru-RU"/>
              </w:rPr>
              <w:t>□</w:t>
            </w:r>
            <w:r w:rsidRPr="00233252">
              <w:rPr>
                <w:rFonts w:ascii="Times New Roman" w:hAnsi="Times New Roman" w:cs="Times New Roman"/>
                <w:lang w:eastAsia="ru-RU"/>
              </w:rPr>
              <w:tab/>
              <w:t xml:space="preserve">аккредитация органов по </w:t>
            </w:r>
            <w:proofErr w:type="spellStart"/>
            <w:r w:rsidRPr="00233252">
              <w:rPr>
                <w:rFonts w:ascii="Times New Roman" w:hAnsi="Times New Roman" w:cs="Times New Roman"/>
                <w:lang w:eastAsia="ru-RU"/>
              </w:rPr>
              <w:t>валидации</w:t>
            </w:r>
            <w:proofErr w:type="spellEnd"/>
            <w:r w:rsidRPr="00233252">
              <w:rPr>
                <w:rFonts w:ascii="Times New Roman" w:hAnsi="Times New Roman" w:cs="Times New Roman"/>
                <w:lang w:eastAsia="ru-RU"/>
              </w:rPr>
              <w:t xml:space="preserve"> и верификации парниковых газов (ISO 14065)</w:t>
            </w:r>
          </w:p>
        </w:tc>
        <w:tc>
          <w:tcPr>
            <w:tcW w:w="2919" w:type="dxa"/>
            <w:shd w:val="clear" w:color="auto" w:fill="auto"/>
          </w:tcPr>
          <w:p w14:paraId="03CF63DE" w14:textId="2FA6D85B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</w:rPr>
              <w:t>Рекомендуется дополнить актуальными сферами признания международными организациями ILAC и IAF, установленными, соответственно, в ILAC-P4:06/2022 и IAF PR4: 2015 (3 уровня)</w:t>
            </w:r>
          </w:p>
        </w:tc>
        <w:tc>
          <w:tcPr>
            <w:tcW w:w="2919" w:type="dxa"/>
            <w:gridSpan w:val="2"/>
            <w:shd w:val="clear" w:color="auto" w:fill="auto"/>
          </w:tcPr>
          <w:p w14:paraId="2EC6EA1C" w14:textId="77777777" w:rsidR="00FE362B" w:rsidRPr="00233252" w:rsidRDefault="00FE362B" w:rsidP="00233252">
            <w:pPr>
              <w:rPr>
                <w:rFonts w:ascii="Times New Roman" w:hAnsi="Times New Roman" w:cs="Times New Roman"/>
              </w:rPr>
            </w:pPr>
            <w:r w:rsidRPr="00233252">
              <w:rPr>
                <w:rFonts w:ascii="Times New Roman" w:hAnsi="Times New Roman" w:cs="Times New Roman"/>
              </w:rPr>
              <w:t>Рекомендуется после 7-го абзаца дополнить</w:t>
            </w:r>
          </w:p>
          <w:p w14:paraId="200FFFDA" w14:textId="77777777" w:rsidR="00FE362B" w:rsidRPr="00233252" w:rsidRDefault="00FE362B" w:rsidP="00233252">
            <w:pPr>
              <w:rPr>
                <w:rFonts w:ascii="Times New Roman" w:hAnsi="Times New Roman" w:cs="Times New Roman"/>
              </w:rPr>
            </w:pPr>
            <w:r w:rsidRPr="00233252">
              <w:rPr>
                <w:rFonts w:ascii="Times New Roman" w:hAnsi="Times New Roman" w:cs="Times New Roman"/>
              </w:rPr>
              <w:t>- «□</w:t>
            </w:r>
            <w:r w:rsidRPr="00233252">
              <w:rPr>
                <w:rFonts w:ascii="Times New Roman" w:hAnsi="Times New Roman" w:cs="Times New Roman"/>
              </w:rPr>
              <w:tab/>
              <w:t xml:space="preserve">аккредитация органов по </w:t>
            </w:r>
            <w:proofErr w:type="spellStart"/>
            <w:r w:rsidRPr="00233252">
              <w:rPr>
                <w:rFonts w:ascii="Times New Roman" w:hAnsi="Times New Roman" w:cs="Times New Roman"/>
              </w:rPr>
              <w:t>биобанкированию</w:t>
            </w:r>
            <w:proofErr w:type="spellEnd"/>
            <w:r w:rsidRPr="00233252">
              <w:rPr>
                <w:rFonts w:ascii="Times New Roman" w:hAnsi="Times New Roman" w:cs="Times New Roman"/>
              </w:rPr>
              <w:t xml:space="preserve"> (ISO 20387)».</w:t>
            </w:r>
          </w:p>
          <w:p w14:paraId="20D71335" w14:textId="77777777" w:rsidR="00FE362B" w:rsidRPr="00233252" w:rsidRDefault="00FE362B" w:rsidP="00233252">
            <w:pPr>
              <w:rPr>
                <w:rFonts w:ascii="Times New Roman" w:hAnsi="Times New Roman" w:cs="Times New Roman"/>
              </w:rPr>
            </w:pPr>
            <w:r w:rsidRPr="00233252">
              <w:rPr>
                <w:rFonts w:ascii="Times New Roman" w:hAnsi="Times New Roman" w:cs="Times New Roman"/>
              </w:rPr>
              <w:t xml:space="preserve">После 11-го абзаца дополнить </w:t>
            </w:r>
          </w:p>
          <w:p w14:paraId="4636E994" w14:textId="760896E4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</w:rPr>
              <w:t>- «□</w:t>
            </w:r>
            <w:r w:rsidRPr="00233252">
              <w:rPr>
                <w:rFonts w:ascii="Times New Roman" w:hAnsi="Times New Roman" w:cs="Times New Roman"/>
              </w:rPr>
              <w:tab/>
              <w:t xml:space="preserve">аккредитация органов по </w:t>
            </w:r>
            <w:proofErr w:type="spellStart"/>
            <w:r w:rsidRPr="00233252">
              <w:rPr>
                <w:rFonts w:ascii="Times New Roman" w:hAnsi="Times New Roman" w:cs="Times New Roman"/>
              </w:rPr>
              <w:t>валидации</w:t>
            </w:r>
            <w:proofErr w:type="spellEnd"/>
            <w:r w:rsidRPr="00233252">
              <w:rPr>
                <w:rFonts w:ascii="Times New Roman" w:hAnsi="Times New Roman" w:cs="Times New Roman"/>
              </w:rPr>
              <w:t xml:space="preserve"> и верификации (ISO/IEC 17029)»</w:t>
            </w:r>
          </w:p>
        </w:tc>
        <w:tc>
          <w:tcPr>
            <w:tcW w:w="2920" w:type="dxa"/>
            <w:vMerge/>
            <w:shd w:val="clear" w:color="auto" w:fill="auto"/>
          </w:tcPr>
          <w:p w14:paraId="43ABB9DE" w14:textId="77777777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E362B" w:rsidRPr="00233252" w14:paraId="72F8E907" w14:textId="77777777" w:rsidTr="00C33A89">
        <w:trPr>
          <w:trHeight w:val="372"/>
        </w:trPr>
        <w:tc>
          <w:tcPr>
            <w:tcW w:w="2919" w:type="dxa"/>
            <w:shd w:val="clear" w:color="auto" w:fill="auto"/>
          </w:tcPr>
          <w:p w14:paraId="1864A6E2" w14:textId="4291A356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lang w:eastAsia="ru-RU"/>
              </w:rPr>
              <w:t>Приложение 8, пункт 9</w:t>
            </w:r>
          </w:p>
        </w:tc>
        <w:tc>
          <w:tcPr>
            <w:tcW w:w="2919" w:type="dxa"/>
            <w:shd w:val="clear" w:color="auto" w:fill="auto"/>
          </w:tcPr>
          <w:p w14:paraId="6862E485" w14:textId="6833F37B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  <w:lang w:eastAsia="ru-RU"/>
              </w:rPr>
              <w:t>Заявляемые сферы таблицы</w:t>
            </w:r>
          </w:p>
        </w:tc>
        <w:tc>
          <w:tcPr>
            <w:tcW w:w="2919" w:type="dxa"/>
            <w:shd w:val="clear" w:color="auto" w:fill="auto"/>
          </w:tcPr>
          <w:p w14:paraId="34E5B9E7" w14:textId="2C109C56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</w:rPr>
              <w:t>В целях более полной информации по заявляемым сферам деятельности органов аккредитации</w:t>
            </w:r>
          </w:p>
        </w:tc>
        <w:tc>
          <w:tcPr>
            <w:tcW w:w="2919" w:type="dxa"/>
            <w:gridSpan w:val="2"/>
            <w:shd w:val="clear" w:color="auto" w:fill="auto"/>
          </w:tcPr>
          <w:p w14:paraId="144A633D" w14:textId="77777777" w:rsidR="00FE362B" w:rsidRPr="00233252" w:rsidRDefault="00FE362B" w:rsidP="00233252">
            <w:pPr>
              <w:rPr>
                <w:rFonts w:ascii="Times New Roman" w:hAnsi="Times New Roman" w:cs="Times New Roman"/>
              </w:rPr>
            </w:pPr>
            <w:r w:rsidRPr="00233252">
              <w:rPr>
                <w:rFonts w:ascii="Times New Roman" w:hAnsi="Times New Roman" w:cs="Times New Roman"/>
              </w:rPr>
              <w:t>После строки «Инспекция» дополнить строками:</w:t>
            </w:r>
          </w:p>
          <w:p w14:paraId="04CDE664" w14:textId="77777777" w:rsidR="00FE362B" w:rsidRPr="00233252" w:rsidRDefault="00FE362B" w:rsidP="00233252">
            <w:pPr>
              <w:rPr>
                <w:rFonts w:ascii="Times New Roman" w:hAnsi="Times New Roman" w:cs="Times New Roman"/>
              </w:rPr>
            </w:pPr>
            <w:r w:rsidRPr="00233252">
              <w:rPr>
                <w:rFonts w:ascii="Times New Roman" w:hAnsi="Times New Roman" w:cs="Times New Roman"/>
              </w:rPr>
              <w:t>- «провайдеры проверки квалификации»</w:t>
            </w:r>
          </w:p>
          <w:p w14:paraId="6A0C4BE3" w14:textId="77777777" w:rsidR="00FE362B" w:rsidRPr="00233252" w:rsidRDefault="00FE362B" w:rsidP="00233252">
            <w:pPr>
              <w:rPr>
                <w:rFonts w:ascii="Times New Roman" w:hAnsi="Times New Roman" w:cs="Times New Roman"/>
              </w:rPr>
            </w:pPr>
            <w:r w:rsidRPr="00233252">
              <w:rPr>
                <w:rFonts w:ascii="Times New Roman" w:hAnsi="Times New Roman" w:cs="Times New Roman"/>
              </w:rPr>
              <w:t>- «изготовители стандартных образцов»</w:t>
            </w:r>
          </w:p>
          <w:p w14:paraId="6C19A8DC" w14:textId="74C84131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3252">
              <w:rPr>
                <w:rFonts w:ascii="Times New Roman" w:hAnsi="Times New Roman" w:cs="Times New Roman"/>
              </w:rPr>
              <w:t xml:space="preserve">- «органы </w:t>
            </w:r>
            <w:proofErr w:type="spellStart"/>
            <w:r w:rsidRPr="00233252">
              <w:rPr>
                <w:rFonts w:ascii="Times New Roman" w:hAnsi="Times New Roman" w:cs="Times New Roman"/>
              </w:rPr>
              <w:t>биобанкирования</w:t>
            </w:r>
            <w:proofErr w:type="spellEnd"/>
            <w:r w:rsidRPr="002332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20" w:type="dxa"/>
            <w:vMerge/>
            <w:shd w:val="clear" w:color="auto" w:fill="auto"/>
          </w:tcPr>
          <w:p w14:paraId="2F6FE6E0" w14:textId="77777777" w:rsidR="00FE362B" w:rsidRPr="00233252" w:rsidRDefault="00FE362B" w:rsidP="0023325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0CE7D408" w14:textId="34BDEAD5" w:rsidR="008064D9" w:rsidRPr="00001643" w:rsidRDefault="008064D9" w:rsidP="00E738C9">
      <w:pPr>
        <w:jc w:val="both"/>
        <w:rPr>
          <w:sz w:val="24"/>
          <w:szCs w:val="24"/>
        </w:rPr>
      </w:pPr>
    </w:p>
    <w:sectPr w:rsidR="008064D9" w:rsidRPr="00001643" w:rsidSect="008064D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327B0B"/>
    <w:multiLevelType w:val="multilevel"/>
    <w:tmpl w:val="F13E7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D9"/>
    <w:rsid w:val="00001643"/>
    <w:rsid w:val="0002739D"/>
    <w:rsid w:val="0006762F"/>
    <w:rsid w:val="00090219"/>
    <w:rsid w:val="000F517F"/>
    <w:rsid w:val="00106E2B"/>
    <w:rsid w:val="00133478"/>
    <w:rsid w:val="00133914"/>
    <w:rsid w:val="001A0FFA"/>
    <w:rsid w:val="001F0BB3"/>
    <w:rsid w:val="00200A8E"/>
    <w:rsid w:val="002155AA"/>
    <w:rsid w:val="00222799"/>
    <w:rsid w:val="00233252"/>
    <w:rsid w:val="002752EE"/>
    <w:rsid w:val="00297328"/>
    <w:rsid w:val="00343A5D"/>
    <w:rsid w:val="00356E03"/>
    <w:rsid w:val="003D160D"/>
    <w:rsid w:val="003E1653"/>
    <w:rsid w:val="00441D68"/>
    <w:rsid w:val="004D25E6"/>
    <w:rsid w:val="0053505C"/>
    <w:rsid w:val="00535D16"/>
    <w:rsid w:val="0057466F"/>
    <w:rsid w:val="005C6598"/>
    <w:rsid w:val="008064D9"/>
    <w:rsid w:val="008D4D66"/>
    <w:rsid w:val="008F270C"/>
    <w:rsid w:val="00966AD3"/>
    <w:rsid w:val="009C6A5F"/>
    <w:rsid w:val="00AB22A6"/>
    <w:rsid w:val="00AE4CCC"/>
    <w:rsid w:val="00B10D1A"/>
    <w:rsid w:val="00B27652"/>
    <w:rsid w:val="00BA57F3"/>
    <w:rsid w:val="00BA793A"/>
    <w:rsid w:val="00C02B11"/>
    <w:rsid w:val="00C33A89"/>
    <w:rsid w:val="00C3400B"/>
    <w:rsid w:val="00CF7EB1"/>
    <w:rsid w:val="00D863A6"/>
    <w:rsid w:val="00DB69C8"/>
    <w:rsid w:val="00DD3098"/>
    <w:rsid w:val="00E058C1"/>
    <w:rsid w:val="00E27F7B"/>
    <w:rsid w:val="00E453D5"/>
    <w:rsid w:val="00E738C9"/>
    <w:rsid w:val="00E9770E"/>
    <w:rsid w:val="00EB0A53"/>
    <w:rsid w:val="00EC4102"/>
    <w:rsid w:val="00EF490F"/>
    <w:rsid w:val="00F64E2F"/>
    <w:rsid w:val="00FA0AD1"/>
    <w:rsid w:val="00FA0B0F"/>
    <w:rsid w:val="00FC2E90"/>
    <w:rsid w:val="00FE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8D5DD"/>
  <w15:chartTrackingRefBased/>
  <w15:docId w15:val="{E071DC1D-C380-43E8-96BB-904B1931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6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rsid w:val="001F0BB3"/>
    <w:pPr>
      <w:spacing w:after="0" w:line="240" w:lineRule="auto"/>
    </w:pPr>
    <w:rPr>
      <w:rFonts w:ascii="Times New Roman" w:eastAsia="Times New Roman" w:hAnsi="Times New Roman" w:cs="Arial"/>
      <w:bCs/>
      <w:kern w:val="32"/>
      <w:sz w:val="24"/>
      <w:szCs w:val="32"/>
    </w:rPr>
  </w:style>
  <w:style w:type="table" w:customStyle="1" w:styleId="1">
    <w:name w:val="Сетка таблицы1"/>
    <w:basedOn w:val="a1"/>
    <w:next w:val="a3"/>
    <w:uiPriority w:val="59"/>
    <w:rsid w:val="00E73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33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0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Ahmedov Zayniddin Nuritdinovich</dc:creator>
  <cp:keywords/>
  <dc:description/>
  <cp:lastModifiedBy>Анна Шинкарёва</cp:lastModifiedBy>
  <cp:revision>26</cp:revision>
  <dcterms:created xsi:type="dcterms:W3CDTF">2022-08-31T09:52:00Z</dcterms:created>
  <dcterms:modified xsi:type="dcterms:W3CDTF">2023-05-30T11:53:00Z</dcterms:modified>
</cp:coreProperties>
</file>